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0F231F" w:rsidRPr="000F231F" w:rsidRDefault="000F231F" w:rsidP="000F231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проведеної перевірки, передбаченої Законом України</w:t>
      </w:r>
    </w:p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«Про очищення влади»</w:t>
      </w:r>
    </w:p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231F" w:rsidRPr="00337D52" w:rsidRDefault="000F231F" w:rsidP="000F23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та/або 2 частини п’ятої статті 5 Закону України</w:t>
      </w:r>
    </w:p>
    <w:p w:rsidR="000F231F" w:rsidRPr="00337D52" w:rsidRDefault="000F231F" w:rsidP="000F23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16.10.2014 № 563, Департаментом культури і туризму, національностей та релігій Чернігівської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 </w:t>
      </w:r>
      <w:r w:rsidR="00AB7A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330C69" w:rsidRPr="00AB7A15">
        <w:rPr>
          <w:rFonts w:ascii="Times New Roman" w:hAnsi="Times New Roman" w:cs="Times New Roman"/>
          <w:b/>
          <w:sz w:val="28"/>
          <w:szCs w:val="28"/>
          <w:lang w:val="uk-UA"/>
        </w:rPr>
        <w:t>головного спеціаліста відділу фінансування та бухгалтерського обліку</w:t>
      </w:r>
      <w:r w:rsidRPr="009C3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Департаменту культури і туризму, національностей та релігій Чернігівської обласної державної а</w:t>
      </w:r>
      <w:r w:rsidR="00330C69">
        <w:rPr>
          <w:rFonts w:ascii="Times New Roman" w:hAnsi="Times New Roman" w:cs="Times New Roman"/>
          <w:b/>
          <w:sz w:val="28"/>
          <w:szCs w:val="28"/>
          <w:lang w:val="uk-UA"/>
        </w:rPr>
        <w:t>дміністрації – ПУГАЧ ІРИНИ ВІКТОРІВНИ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4ED2" w:rsidRPr="00337D52" w:rsidRDefault="000F231F" w:rsidP="00337D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</w:t>
      </w:r>
      <w:r w:rsidR="009C3D78">
        <w:rPr>
          <w:rFonts w:ascii="Times New Roman" w:hAnsi="Times New Roman" w:cs="Times New Roman"/>
          <w:sz w:val="28"/>
          <w:szCs w:val="28"/>
          <w:lang w:val="uk-UA"/>
        </w:rPr>
        <w:t xml:space="preserve">деної перевірки встановлено, що 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C3D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30C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ПУГАЧ І.В. </w:t>
      </w:r>
      <w:r w:rsidRPr="009C3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3D7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не застосовуються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 заборони, передбачені частиною третьою і четвертою статті 1 Закону України «Пр</w:t>
      </w:r>
      <w:r w:rsidR="00330C69">
        <w:rPr>
          <w:rFonts w:ascii="Times New Roman" w:hAnsi="Times New Roman" w:cs="Times New Roman"/>
          <w:sz w:val="28"/>
          <w:szCs w:val="28"/>
          <w:lang w:val="uk-UA"/>
        </w:rPr>
        <w:t>о очищення влади» (довідка від 01.11.2024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sectPr w:rsidR="00CD4ED2" w:rsidRPr="0033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1F"/>
    <w:rsid w:val="000F231F"/>
    <w:rsid w:val="00330C69"/>
    <w:rsid w:val="00337D52"/>
    <w:rsid w:val="009C3D78"/>
    <w:rsid w:val="00AB7A15"/>
    <w:rsid w:val="00CD4ED2"/>
    <w:rsid w:val="00F7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AACC64-DBE3-4D9F-B378-1AB00CC2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 5</dc:creator>
  <cp:keywords/>
  <dc:description/>
  <cp:lastModifiedBy>Пользователь Windows</cp:lastModifiedBy>
  <cp:revision>2</cp:revision>
  <dcterms:created xsi:type="dcterms:W3CDTF">2024-11-05T14:31:00Z</dcterms:created>
  <dcterms:modified xsi:type="dcterms:W3CDTF">2024-11-05T14:31:00Z</dcterms:modified>
</cp:coreProperties>
</file>